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3437" w:type="dxa"/>
        <w:tblInd w:w="-743" w:type="dxa"/>
        <w:tblLook w:val="04A0" w:firstRow="1" w:lastRow="0" w:firstColumn="1" w:lastColumn="0" w:noHBand="0" w:noVBand="1"/>
      </w:tblPr>
      <w:tblGrid>
        <w:gridCol w:w="3128"/>
        <w:gridCol w:w="6602"/>
        <w:gridCol w:w="943"/>
        <w:gridCol w:w="1044"/>
        <w:gridCol w:w="1643"/>
        <w:gridCol w:w="236"/>
      </w:tblGrid>
      <w:tr w:rsidR="001A4208" w:rsidRPr="00160AF2" w:rsidTr="0083116C">
        <w:trPr>
          <w:gridAfter w:val="3"/>
          <w:wAfter w:w="2923" w:type="dxa"/>
          <w:trHeight w:val="217"/>
        </w:trPr>
        <w:tc>
          <w:tcPr>
            <w:tcW w:w="1051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A4208" w:rsidRPr="00160AF2" w:rsidRDefault="001A4208" w:rsidP="00DC4E29">
            <w:pPr>
              <w:ind w:left="74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0AF2">
              <w:rPr>
                <w:rFonts w:ascii="Times New Roman" w:hAnsi="Times New Roman" w:cs="Times New Roman"/>
                <w:sz w:val="24"/>
                <w:szCs w:val="24"/>
              </w:rPr>
              <w:t>Приложение № 8</w:t>
            </w:r>
          </w:p>
        </w:tc>
      </w:tr>
      <w:tr w:rsidR="001A4208" w:rsidRPr="00160AF2" w:rsidTr="0083116C">
        <w:trPr>
          <w:gridAfter w:val="3"/>
          <w:wAfter w:w="2923" w:type="dxa"/>
          <w:trHeight w:val="217"/>
        </w:trPr>
        <w:tc>
          <w:tcPr>
            <w:tcW w:w="1051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A4208" w:rsidRPr="00160AF2" w:rsidRDefault="001A4208" w:rsidP="00DC4E29">
            <w:pPr>
              <w:ind w:left="74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0AF2">
              <w:rPr>
                <w:rFonts w:ascii="Times New Roman" w:hAnsi="Times New Roman" w:cs="Times New Roman"/>
                <w:sz w:val="24"/>
                <w:szCs w:val="24"/>
              </w:rPr>
              <w:t>к Отчету об исполнении</w:t>
            </w:r>
          </w:p>
        </w:tc>
      </w:tr>
      <w:tr w:rsidR="001A4208" w:rsidRPr="00160AF2" w:rsidTr="0083116C">
        <w:trPr>
          <w:gridAfter w:val="3"/>
          <w:wAfter w:w="2923" w:type="dxa"/>
          <w:trHeight w:val="217"/>
        </w:trPr>
        <w:tc>
          <w:tcPr>
            <w:tcW w:w="1051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A4208" w:rsidRPr="00160AF2" w:rsidRDefault="001A4208" w:rsidP="00DC4E29">
            <w:pPr>
              <w:ind w:left="74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0AF2">
              <w:rPr>
                <w:rFonts w:ascii="Times New Roman" w:hAnsi="Times New Roman" w:cs="Times New Roman"/>
                <w:sz w:val="24"/>
                <w:szCs w:val="24"/>
              </w:rPr>
              <w:t>бюджета Арамильского городского округа</w:t>
            </w:r>
          </w:p>
        </w:tc>
      </w:tr>
      <w:tr w:rsidR="001A4208" w:rsidRPr="00160AF2" w:rsidTr="0083116C">
        <w:trPr>
          <w:gridAfter w:val="3"/>
          <w:wAfter w:w="2923" w:type="dxa"/>
          <w:trHeight w:val="217"/>
        </w:trPr>
        <w:tc>
          <w:tcPr>
            <w:tcW w:w="1051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A4208" w:rsidRPr="00160AF2" w:rsidRDefault="001A4208" w:rsidP="00DC4E29">
            <w:pPr>
              <w:ind w:left="74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0AF2">
              <w:rPr>
                <w:rFonts w:ascii="Times New Roman" w:hAnsi="Times New Roman" w:cs="Times New Roman"/>
                <w:sz w:val="24"/>
                <w:szCs w:val="24"/>
              </w:rPr>
              <w:t>за 201</w:t>
            </w:r>
            <w:r w:rsidR="008311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60AF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A4208" w:rsidRPr="00160AF2" w:rsidTr="0083116C">
        <w:trPr>
          <w:trHeight w:val="165"/>
        </w:trPr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A4208" w:rsidRPr="00160AF2" w:rsidRDefault="001A4208" w:rsidP="00F30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A4208" w:rsidRPr="00160AF2" w:rsidRDefault="001A4208" w:rsidP="00F30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A4208" w:rsidRPr="00160AF2" w:rsidRDefault="001A4208" w:rsidP="00F30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A4208" w:rsidRPr="00160AF2" w:rsidRDefault="001A4208" w:rsidP="00F30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A4208" w:rsidRPr="00160AF2" w:rsidRDefault="001A4208" w:rsidP="00F30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208" w:rsidRPr="00160AF2" w:rsidTr="0083116C">
        <w:trPr>
          <w:gridAfter w:val="3"/>
          <w:wAfter w:w="2923" w:type="dxa"/>
          <w:trHeight w:val="227"/>
        </w:trPr>
        <w:tc>
          <w:tcPr>
            <w:tcW w:w="1051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A4208" w:rsidRPr="00160AF2" w:rsidRDefault="001A4208" w:rsidP="00F30D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A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Отчет об исполнении безвозмездных поступлений</w:t>
            </w:r>
          </w:p>
        </w:tc>
      </w:tr>
      <w:tr w:rsidR="001A4208" w:rsidRPr="00160AF2" w:rsidTr="0083116C">
        <w:trPr>
          <w:gridAfter w:val="3"/>
          <w:wAfter w:w="2923" w:type="dxa"/>
          <w:trHeight w:val="227"/>
        </w:trPr>
        <w:tc>
          <w:tcPr>
            <w:tcW w:w="1051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A4208" w:rsidRPr="00160AF2" w:rsidRDefault="001A4208" w:rsidP="00F30D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A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 других бюджетов бюджетной системы Российской Федерации </w:t>
            </w:r>
          </w:p>
          <w:p w:rsidR="001A4208" w:rsidRDefault="001A4208" w:rsidP="00F30D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A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201</w:t>
            </w:r>
            <w:r w:rsidR="00831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160A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0E35A6" w:rsidRDefault="000E35A6" w:rsidP="00F30D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  <w:tbl>
            <w:tblPr>
              <w:tblW w:w="10334" w:type="dxa"/>
              <w:tblInd w:w="113" w:type="dxa"/>
              <w:tblLook w:val="04A0" w:firstRow="1" w:lastRow="0" w:firstColumn="1" w:lastColumn="0" w:noHBand="0" w:noVBand="1"/>
            </w:tblPr>
            <w:tblGrid>
              <w:gridCol w:w="1980"/>
              <w:gridCol w:w="4111"/>
              <w:gridCol w:w="1474"/>
              <w:gridCol w:w="1361"/>
              <w:gridCol w:w="1408"/>
            </w:tblGrid>
            <w:tr w:rsidR="009777DE" w:rsidRPr="00B962AD" w:rsidTr="00A65969">
              <w:trPr>
                <w:trHeight w:val="819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доходов бюджета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Утверждено в бюджете на 2019 год,</w:t>
                  </w:r>
                </w:p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тыс. руб.</w:t>
                  </w:r>
                </w:p>
              </w:tc>
              <w:tc>
                <w:tcPr>
                  <w:tcW w:w="13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Поступило в бюджет,</w:t>
                  </w:r>
                </w:p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тыс. руб.</w:t>
                  </w:r>
                </w:p>
              </w:tc>
              <w:tc>
                <w:tcPr>
                  <w:tcW w:w="14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Исполнено, в тыс. руб.</w:t>
                  </w:r>
                </w:p>
              </w:tc>
            </w:tr>
            <w:tr w:rsidR="009777DE" w:rsidRPr="00B962AD" w:rsidTr="00A65969">
              <w:trPr>
                <w:trHeight w:val="315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9777DE" w:rsidRPr="00B962AD" w:rsidTr="00A65969">
              <w:trPr>
                <w:trHeight w:val="945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000 2 02 00000 00 0000 000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1208612,2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1206186,9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1167711,0</w:t>
                  </w:r>
                </w:p>
              </w:tc>
            </w:tr>
            <w:tr w:rsidR="009777DE" w:rsidRPr="00B962AD" w:rsidTr="00A65969">
              <w:trPr>
                <w:trHeight w:val="285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000 2 02 10000 00 0000 150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Дотации бюджетам субъектов Российской Федерации 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3792,0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3792,0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3792,0</w:t>
                  </w:r>
                </w:p>
              </w:tc>
            </w:tr>
            <w:tr w:rsidR="009777DE" w:rsidRPr="00B962AD" w:rsidTr="00A65969">
              <w:trPr>
                <w:trHeight w:val="630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000 2 02 15001 04 0000 150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бюджетам городских округов на выравнивание бюджетной обеспеченности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3792,0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3792,0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3792,0</w:t>
                  </w:r>
                </w:p>
              </w:tc>
            </w:tr>
            <w:tr w:rsidR="009777DE" w:rsidRPr="00B962AD" w:rsidTr="00A65969">
              <w:trPr>
                <w:trHeight w:val="615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000 2 02 20000 00 0000 150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825560,5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825434,7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787419,3</w:t>
                  </w:r>
                </w:p>
              </w:tc>
            </w:tr>
            <w:tr w:rsidR="009777DE" w:rsidRPr="00B962AD" w:rsidTr="00A65969">
              <w:trPr>
                <w:trHeight w:val="705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000 2 02 20077 04 0000 150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Субсидии бюджетам городских округов на </w:t>
                  </w:r>
                  <w:proofErr w:type="spellStart"/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софинансирование</w:t>
                  </w:r>
                  <w:proofErr w:type="spellEnd"/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372834,0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372834,0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335787,3</w:t>
                  </w:r>
                </w:p>
              </w:tc>
            </w:tr>
            <w:tr w:rsidR="009777DE" w:rsidRPr="00B962AD" w:rsidTr="00A65969">
              <w:trPr>
                <w:trHeight w:val="270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9777DE" w:rsidRPr="00B962AD" w:rsidTr="00A65969">
              <w:trPr>
                <w:trHeight w:val="630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строительство и реконструкция зданий муниципальных образовательных организаций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372834,0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372834,0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335787,3</w:t>
                  </w:r>
                </w:p>
              </w:tc>
            </w:tr>
            <w:tr w:rsidR="009777DE" w:rsidRPr="00B962AD" w:rsidTr="009777DE">
              <w:trPr>
                <w:trHeight w:val="162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000 2 02 20299 04 0000 150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224045,1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224045,1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224045,1</w:t>
                  </w:r>
                </w:p>
              </w:tc>
            </w:tr>
            <w:tr w:rsidR="009777DE" w:rsidRPr="00B962AD" w:rsidTr="009777DE">
              <w:trPr>
                <w:trHeight w:val="1995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000 2 02 20302 04 0000 150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14455,1</w:t>
                  </w:r>
                </w:p>
              </w:tc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14455,0</w:t>
                  </w:r>
                </w:p>
              </w:tc>
              <w:tc>
                <w:tcPr>
                  <w:tcW w:w="1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14455,0</w:t>
                  </w:r>
                </w:p>
              </w:tc>
            </w:tr>
            <w:tr w:rsidR="009777DE" w:rsidRPr="00B962AD" w:rsidTr="009777DE">
              <w:trPr>
                <w:trHeight w:val="810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000 2 02 25497 04 0000 150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реализацию мероприятий по обеспечению жильем молодых семей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7461,6</w:t>
                  </w:r>
                </w:p>
              </w:tc>
              <w:tc>
                <w:tcPr>
                  <w:tcW w:w="13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7335,9</w:t>
                  </w:r>
                </w:p>
              </w:tc>
              <w:tc>
                <w:tcPr>
                  <w:tcW w:w="14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7335,9</w:t>
                  </w:r>
                </w:p>
              </w:tc>
            </w:tr>
            <w:tr w:rsidR="009777DE" w:rsidRPr="00B962AD" w:rsidTr="00A65969">
              <w:trPr>
                <w:trHeight w:val="765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000 2 02 25555 04 0000 150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реализацию программ формирования современной городской среды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7732,2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7732,2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7732,2</w:t>
                  </w:r>
                </w:p>
              </w:tc>
            </w:tr>
            <w:tr w:rsidR="009777DE" w:rsidRPr="00B962AD" w:rsidTr="00A65969">
              <w:trPr>
                <w:trHeight w:val="420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000 2 02 29999 04 0000 150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субсидии бюджетам городских округов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199032,5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199032,5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198063,8</w:t>
                  </w:r>
                </w:p>
              </w:tc>
            </w:tr>
            <w:tr w:rsidR="009777DE" w:rsidRPr="00B962AD" w:rsidTr="00A65969">
              <w:trPr>
                <w:trHeight w:val="345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9777DE" w:rsidRPr="00B962AD" w:rsidTr="00A65969">
              <w:trPr>
                <w:trHeight w:val="1530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осуществление в пределах полномочий муниципальных районов, городских округов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7634,3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7634,3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7634,3</w:t>
                  </w:r>
                </w:p>
              </w:tc>
            </w:tr>
            <w:tr w:rsidR="009777DE" w:rsidRPr="00B962AD" w:rsidTr="00A65969">
              <w:trPr>
                <w:trHeight w:val="1005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обеспечение питанием обучающихся в муниципальных общеобразовательных организациях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23039,0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23039,0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22079,0</w:t>
                  </w:r>
                </w:p>
              </w:tc>
            </w:tr>
            <w:tr w:rsidR="009777DE" w:rsidRPr="00B962AD" w:rsidTr="00A65969">
              <w:trPr>
                <w:trHeight w:val="1260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выравнивание обеспеченности муниципальных образований, расположенных на территории Свердловской области, по реализации ими их отдельных расходных обязательств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165794,0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165794,0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165794,0</w:t>
                  </w:r>
                </w:p>
              </w:tc>
            </w:tr>
            <w:tr w:rsidR="009777DE" w:rsidRPr="00B962AD" w:rsidTr="00A65969">
              <w:trPr>
                <w:trHeight w:val="630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предоставление региональных социальных выплат молодым семьям на улучшение жилищных условий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26,0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26,0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26,0</w:t>
                  </w:r>
                </w:p>
              </w:tc>
            </w:tr>
            <w:tr w:rsidR="009777DE" w:rsidRPr="00B962AD" w:rsidTr="009777DE">
              <w:trPr>
                <w:trHeight w:val="162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подготовку молодых граждан к военной службе (организация и проведение военно-спортивных игр, военно-спортивных мероприятий)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</w:tr>
            <w:tr w:rsidR="009777DE" w:rsidRPr="00B962AD" w:rsidTr="009777DE">
              <w:trPr>
                <w:trHeight w:val="1260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подготовку молодых граждан к военной службе (участие в областных оборонно-спортивных лагерях и военно-спортивных играх на территории Свердловской области)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48,0</w:t>
                  </w:r>
                </w:p>
              </w:tc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48,0</w:t>
                  </w:r>
                </w:p>
              </w:tc>
              <w:tc>
                <w:tcPr>
                  <w:tcW w:w="1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48,0</w:t>
                  </w:r>
                </w:p>
              </w:tc>
            </w:tr>
            <w:tr w:rsidR="009777DE" w:rsidRPr="00B962AD" w:rsidTr="009777DE">
              <w:trPr>
                <w:trHeight w:val="2025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подготовку молодых граждан к военной службе (организация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терроризма)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437,0</w:t>
                  </w:r>
                </w:p>
              </w:tc>
              <w:tc>
                <w:tcPr>
                  <w:tcW w:w="13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437,0</w:t>
                  </w:r>
                </w:p>
              </w:tc>
              <w:tc>
                <w:tcPr>
                  <w:tcW w:w="14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437,0</w:t>
                  </w:r>
                </w:p>
              </w:tc>
            </w:tr>
            <w:tr w:rsidR="009777DE" w:rsidRPr="00B962AD" w:rsidTr="00A65969">
              <w:trPr>
                <w:trHeight w:val="945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Субсидий на реализацию мероприятий по поэтапному внедрению Всероссийского физкультурно-спортивного комплекса </w:t>
                  </w:r>
                  <w:r w:rsidR="00DC4E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Готов к труду и обороне</w:t>
                  </w:r>
                  <w:r w:rsidR="00DC4E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(ГТО)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113,6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113,6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113,6</w:t>
                  </w:r>
                </w:p>
              </w:tc>
            </w:tr>
            <w:tr w:rsidR="009777DE" w:rsidRPr="00B962AD" w:rsidTr="00A65969">
              <w:trPr>
                <w:trHeight w:val="1410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Субсидии на информатизацию муниципальных музеев, в том числе приобретение компьютерного оборудования и лицензионного программного обеспечения, подключение музеев к сети </w:t>
                  </w:r>
                  <w:r w:rsidR="00DC4E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Интернет</w:t>
                  </w:r>
                  <w:r w:rsidR="00DC4E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141,0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141,0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141,0</w:t>
                  </w:r>
                </w:p>
              </w:tc>
            </w:tr>
            <w:tr w:rsidR="009777DE" w:rsidRPr="00B962AD" w:rsidTr="00A65969">
              <w:trPr>
                <w:trHeight w:val="720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Субсидии на внедрение механизмов </w:t>
                  </w:r>
                  <w:proofErr w:type="gramStart"/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инициативного</w:t>
                  </w:r>
                  <w:proofErr w:type="gramEnd"/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бюджетирования на территории Свердловской области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275,0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275,0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275,0</w:t>
                  </w:r>
                </w:p>
              </w:tc>
            </w:tr>
            <w:tr w:rsidR="009777DE" w:rsidRPr="00B962AD" w:rsidTr="00A65969">
              <w:trPr>
                <w:trHeight w:val="720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организацию деятельности по сбору (в том числе раздельному сбору), транспортированию, обработке, утилизации, обезвреживанию и захоронению твердых коммунальных отходов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295,5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295,5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286,8</w:t>
                  </w:r>
                </w:p>
              </w:tc>
            </w:tr>
            <w:tr w:rsidR="009777DE" w:rsidRPr="00B962AD" w:rsidTr="009777DE">
              <w:trPr>
                <w:trHeight w:val="720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Субсидии на обеспечение осуществления оплаты труда работников муниципальных учреждений </w:t>
                  </w:r>
                  <w:proofErr w:type="gramStart"/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культуры</w:t>
                  </w:r>
                  <w:proofErr w:type="gramEnd"/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учетом установленных указами Президента Российской Федерации показателей соотношения заработной платы для данной категории работников в 2019 году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1141,3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1141,3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1141,3</w:t>
                  </w:r>
                </w:p>
              </w:tc>
            </w:tr>
            <w:tr w:rsidR="009777DE" w:rsidRPr="00B962AD" w:rsidTr="009777DE">
              <w:trPr>
                <w:trHeight w:val="720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Субсидии на обеспечение осуществления оплаты труда работников муниципальных архивных </w:t>
                  </w:r>
                  <w:proofErr w:type="gramStart"/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учреждений</w:t>
                  </w:r>
                  <w:proofErr w:type="gramEnd"/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учетом установленных указами Президента Российской Федерации показателей соотношения заработной платы для данной категории работников в 2019 году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37,8</w:t>
                  </w:r>
                </w:p>
              </w:tc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37,8</w:t>
                  </w:r>
                </w:p>
              </w:tc>
              <w:tc>
                <w:tcPr>
                  <w:tcW w:w="1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37,8</w:t>
                  </w:r>
                </w:p>
              </w:tc>
            </w:tr>
            <w:tr w:rsidR="009777DE" w:rsidRPr="00B962AD" w:rsidTr="009777DE">
              <w:trPr>
                <w:trHeight w:val="130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000 2 02 30000 00 0000 150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Субвенции бюджетам бюджетной системы Российской Федерации 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298974,3</w:t>
                  </w:r>
                </w:p>
              </w:tc>
              <w:tc>
                <w:tcPr>
                  <w:tcW w:w="13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296674,9</w:t>
                  </w:r>
                </w:p>
              </w:tc>
              <w:tc>
                <w:tcPr>
                  <w:tcW w:w="14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296214,4</w:t>
                  </w:r>
                </w:p>
              </w:tc>
            </w:tr>
            <w:tr w:rsidR="009777DE" w:rsidRPr="00B962AD" w:rsidTr="00A65969">
              <w:trPr>
                <w:trHeight w:val="1125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000 2 02 30022 04 0000 150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9318,0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9271,5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9102,6</w:t>
                  </w:r>
                </w:p>
              </w:tc>
            </w:tr>
            <w:tr w:rsidR="009777DE" w:rsidRPr="00B962AD" w:rsidTr="00A65969">
              <w:trPr>
                <w:trHeight w:val="735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000 2 02 30024 04 0000 150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городских округов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31810,9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29558,0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29449,4</w:t>
                  </w:r>
                </w:p>
              </w:tc>
            </w:tr>
            <w:tr w:rsidR="009777DE" w:rsidRPr="00B962AD" w:rsidTr="00A65969">
              <w:trPr>
                <w:trHeight w:val="360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9777DE" w:rsidRPr="00B962AD" w:rsidTr="00A65969">
              <w:trPr>
                <w:trHeight w:val="1665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городских округов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осуществление государственного полномочия Свердловской области по хранению, комплектованию, учету и использованию архивных документов, относящихся к государственной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собственности Свердловской области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154,0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154,0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154,0</w:t>
                  </w:r>
                </w:p>
              </w:tc>
            </w:tr>
            <w:tr w:rsidR="009777DE" w:rsidRPr="00B962AD" w:rsidTr="00A65969">
              <w:trPr>
                <w:trHeight w:val="1530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C</w:t>
                  </w:r>
                  <w:proofErr w:type="gramEnd"/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убвенции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</w:tr>
            <w:tr w:rsidR="009777DE" w:rsidRPr="00B962AD" w:rsidTr="00A65969">
              <w:trPr>
                <w:trHeight w:val="1005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осуществление государственного полномочия Свердловской области по созданию административных комиссий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106,4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106,4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106,4</w:t>
                  </w:r>
                </w:p>
              </w:tc>
            </w:tr>
            <w:tr w:rsidR="009777DE" w:rsidRPr="00B962AD" w:rsidTr="00A65969">
              <w:trPr>
                <w:trHeight w:val="1425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осуществление государственного полномочия Свердловской области по предоставлению отдельным категориям граждан компенсации расходов на оплату жилого помещения и коммунальных услуг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29923,4</w:t>
                  </w:r>
                </w:p>
              </w:tc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27670,5</w:t>
                  </w:r>
                </w:p>
              </w:tc>
              <w:tc>
                <w:tcPr>
                  <w:tcW w:w="1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27561,9</w:t>
                  </w:r>
                </w:p>
              </w:tc>
            </w:tr>
            <w:tr w:rsidR="009777DE" w:rsidRPr="00B962AD" w:rsidTr="00A65969">
              <w:trPr>
                <w:trHeight w:val="2325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923,1</w:t>
                  </w:r>
                </w:p>
              </w:tc>
              <w:tc>
                <w:tcPr>
                  <w:tcW w:w="13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923,1</w:t>
                  </w:r>
                </w:p>
              </w:tc>
              <w:tc>
                <w:tcPr>
                  <w:tcW w:w="14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923,1</w:t>
                  </w:r>
                </w:p>
              </w:tc>
            </w:tr>
            <w:tr w:rsidR="009777DE" w:rsidRPr="00B962AD" w:rsidTr="00A65969">
              <w:trPr>
                <w:trHeight w:val="1140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осуществление государственных полномочий Свердловской области по организации проведения мероприятий по отлову и содержанию безнадзорных собак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703,9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703,9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703,9</w:t>
                  </w:r>
                </w:p>
              </w:tc>
            </w:tr>
            <w:tr w:rsidR="009777DE" w:rsidRPr="00B962AD" w:rsidTr="00A65969">
              <w:trPr>
                <w:trHeight w:val="1755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000 2 02 35118 04 0000 150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Субвенции, предоставляемые за счет субвенций областному бюджету из федерального бюджета, для финансирования расходов на осуществление государственных полномочий по первичному воинскому учету на территориях, на которых отсутствуют военные комиссариаты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985,1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985,1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985,1</w:t>
                  </w:r>
                </w:p>
              </w:tc>
            </w:tr>
            <w:tr w:rsidR="009777DE" w:rsidRPr="00B962AD" w:rsidTr="00A65969">
              <w:trPr>
                <w:trHeight w:val="2280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000 2 02 35120 04 0000 150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Субвенции, предоставляемые за счет субвенции областному бюджету из федерального бюджета, для финансирования расходов на 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1,6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1,6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1,6</w:t>
                  </w:r>
                </w:p>
              </w:tc>
            </w:tr>
            <w:tr w:rsidR="009777DE" w:rsidRPr="00B962AD" w:rsidTr="00A65969">
              <w:trPr>
                <w:trHeight w:val="1320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000 2 02 35250 04 0000 150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11355,0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11355,0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11172,0</w:t>
                  </w:r>
                </w:p>
              </w:tc>
            </w:tr>
            <w:tr w:rsidR="009777DE" w:rsidRPr="00B962AD" w:rsidTr="00A65969">
              <w:trPr>
                <w:trHeight w:val="1185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000 2 02 35462 04 0000 150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23,8</w:t>
                  </w:r>
                </w:p>
              </w:tc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23,8</w:t>
                  </w:r>
                </w:p>
              </w:tc>
              <w:tc>
                <w:tcPr>
                  <w:tcW w:w="1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23,8</w:t>
                  </w:r>
                </w:p>
              </w:tc>
            </w:tr>
            <w:tr w:rsidR="009777DE" w:rsidRPr="00B962AD" w:rsidTr="00A65969">
              <w:trPr>
                <w:trHeight w:val="420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000 2 02 39999 04 0000 150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субвенции бюджетам городских округов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245479,9</w:t>
                  </w:r>
                </w:p>
              </w:tc>
              <w:tc>
                <w:tcPr>
                  <w:tcW w:w="13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245479,9</w:t>
                  </w:r>
                </w:p>
              </w:tc>
              <w:tc>
                <w:tcPr>
                  <w:tcW w:w="14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245479,9</w:t>
                  </w:r>
                </w:p>
              </w:tc>
            </w:tr>
            <w:tr w:rsidR="009777DE" w:rsidRPr="00B962AD" w:rsidTr="009777DE">
              <w:trPr>
                <w:trHeight w:val="360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9777DE" w:rsidRPr="00B962AD" w:rsidTr="009777DE">
              <w:trPr>
                <w:trHeight w:val="2190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 и финансовое обеспечение дополнительного образования детей в муниципальных общеобразовательных организациях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128915,1</w:t>
                  </w:r>
                </w:p>
              </w:tc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128915,1</w:t>
                  </w:r>
                </w:p>
              </w:tc>
              <w:tc>
                <w:tcPr>
                  <w:tcW w:w="1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128915,1</w:t>
                  </w:r>
                </w:p>
              </w:tc>
            </w:tr>
            <w:tr w:rsidR="009777DE" w:rsidRPr="00B962AD" w:rsidTr="009777DE">
              <w:trPr>
                <w:trHeight w:val="1290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116564,8</w:t>
                  </w:r>
                </w:p>
              </w:tc>
              <w:tc>
                <w:tcPr>
                  <w:tcW w:w="13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116564,8</w:t>
                  </w:r>
                </w:p>
              </w:tc>
              <w:tc>
                <w:tcPr>
                  <w:tcW w:w="14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116564,8</w:t>
                  </w:r>
                </w:p>
              </w:tc>
            </w:tr>
            <w:tr w:rsidR="009777DE" w:rsidRPr="00B962AD" w:rsidTr="00A65969">
              <w:trPr>
                <w:trHeight w:val="405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000 2 02 40000 00 0000 150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80285,4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80285,3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80285,3</w:t>
                  </w:r>
                </w:p>
              </w:tc>
            </w:tr>
            <w:tr w:rsidR="009777DE" w:rsidRPr="00B962AD" w:rsidTr="00A65969">
              <w:trPr>
                <w:trHeight w:val="527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000 2 02 49999 04 0000 150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межбюджетные трансферты, передаваемые бюджетам городских округов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80285,4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80285,3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80285,3</w:t>
                  </w:r>
                </w:p>
              </w:tc>
            </w:tr>
            <w:tr w:rsidR="009777DE" w:rsidRPr="00B962AD" w:rsidTr="00A65969">
              <w:trPr>
                <w:trHeight w:val="330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9777DE" w:rsidRPr="00B962AD" w:rsidTr="00A65969">
              <w:trPr>
                <w:trHeight w:val="915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 на стимулирование муниципальных образований, расположенных на территории Свердловской области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10000,0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10000,0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10000,0</w:t>
                  </w:r>
                </w:p>
              </w:tc>
            </w:tr>
            <w:tr w:rsidR="009777DE" w:rsidRPr="00B962AD" w:rsidTr="00A65969">
              <w:trPr>
                <w:trHeight w:val="1950"/>
              </w:trPr>
              <w:tc>
                <w:tcPr>
                  <w:tcW w:w="1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 на содействие в организации электро-, тепл</w:t>
                  </w:r>
                  <w:proofErr w:type="gramStart"/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о-</w:t>
                  </w:r>
                  <w:proofErr w:type="gramEnd"/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газо- и водоснабжения населения, водоотведения, снабжения населения топливом, в том числе на осуществление своевременных расчетов по обязательствам муниципальных образований за топливно-энергетические ресурсы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38520,0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38520,0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38520,0</w:t>
                  </w:r>
                </w:p>
              </w:tc>
            </w:tr>
            <w:tr w:rsidR="009777DE" w:rsidRPr="00B962AD" w:rsidTr="00A65969">
              <w:trPr>
                <w:trHeight w:val="1020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 на строительство, реконструкцию, капитальный ремонт, ремонт автомобильных дорог общего пользования местного значения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28096,1</w:t>
                  </w:r>
                </w:p>
              </w:tc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28096,0</w:t>
                  </w:r>
                </w:p>
              </w:tc>
              <w:tc>
                <w:tcPr>
                  <w:tcW w:w="1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28096,0</w:t>
                  </w:r>
                </w:p>
              </w:tc>
            </w:tr>
            <w:tr w:rsidR="009777DE" w:rsidRPr="00B962AD" w:rsidTr="00A65969">
              <w:trPr>
                <w:trHeight w:val="630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 из Резервного фонда Правительства Свердловской области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3669,3</w:t>
                  </w:r>
                </w:p>
              </w:tc>
              <w:tc>
                <w:tcPr>
                  <w:tcW w:w="13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3669,3</w:t>
                  </w:r>
                </w:p>
              </w:tc>
              <w:tc>
                <w:tcPr>
                  <w:tcW w:w="14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77DE" w:rsidRPr="00B962AD" w:rsidRDefault="009777DE" w:rsidP="009777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62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3669,3</w:t>
                  </w:r>
                </w:p>
              </w:tc>
            </w:tr>
          </w:tbl>
          <w:p w:rsidR="000E35A6" w:rsidRDefault="000E35A6" w:rsidP="00F30D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A4208" w:rsidRPr="00160AF2" w:rsidRDefault="001A4208" w:rsidP="00F30D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60AF2" w:rsidRPr="00160AF2" w:rsidRDefault="00160AF2" w:rsidP="009777DE">
      <w:pPr>
        <w:tabs>
          <w:tab w:val="left" w:pos="1585"/>
        </w:tabs>
        <w:rPr>
          <w:rFonts w:ascii="Times New Roman" w:hAnsi="Times New Roman" w:cs="Times New Roman"/>
          <w:sz w:val="24"/>
          <w:szCs w:val="24"/>
        </w:rPr>
      </w:pPr>
    </w:p>
    <w:sectPr w:rsidR="00160AF2" w:rsidRPr="00160AF2" w:rsidSect="00DC4E29">
      <w:headerReference w:type="default" r:id="rId7"/>
      <w:footerReference w:type="default" r:id="rId8"/>
      <w:pgSz w:w="11906" w:h="16838"/>
      <w:pgMar w:top="1134" w:right="850" w:bottom="28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589" w:rsidRDefault="005B2589" w:rsidP="005B2589">
      <w:pPr>
        <w:spacing w:after="0" w:line="240" w:lineRule="auto"/>
      </w:pPr>
      <w:r>
        <w:separator/>
      </w:r>
    </w:p>
  </w:endnote>
  <w:endnote w:type="continuationSeparator" w:id="0">
    <w:p w:rsidR="005B2589" w:rsidRDefault="005B2589" w:rsidP="005B2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684610"/>
      <w:docPartObj>
        <w:docPartGallery w:val="Page Numbers (Bottom of Page)"/>
        <w:docPartUnique/>
      </w:docPartObj>
    </w:sdtPr>
    <w:sdtContent>
      <w:p w:rsidR="00DC4E29" w:rsidRDefault="00DC4E2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5B2589" w:rsidRDefault="005B258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589" w:rsidRDefault="005B2589" w:rsidP="005B2589">
      <w:pPr>
        <w:spacing w:after="0" w:line="240" w:lineRule="auto"/>
      </w:pPr>
      <w:r>
        <w:separator/>
      </w:r>
    </w:p>
  </w:footnote>
  <w:footnote w:type="continuationSeparator" w:id="0">
    <w:p w:rsidR="005B2589" w:rsidRDefault="005B2589" w:rsidP="005B2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2CA" w:rsidRDefault="003A32CA">
    <w:pPr>
      <w:pStyle w:val="a6"/>
      <w:jc w:val="center"/>
    </w:pPr>
  </w:p>
  <w:p w:rsidR="003A32CA" w:rsidRDefault="003A32C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D19"/>
    <w:rsid w:val="0008188B"/>
    <w:rsid w:val="000E24F2"/>
    <w:rsid w:val="000E35A6"/>
    <w:rsid w:val="00140C34"/>
    <w:rsid w:val="00160AF2"/>
    <w:rsid w:val="001A4208"/>
    <w:rsid w:val="001F1D19"/>
    <w:rsid w:val="00217D95"/>
    <w:rsid w:val="002C21D5"/>
    <w:rsid w:val="003A32CA"/>
    <w:rsid w:val="00494A77"/>
    <w:rsid w:val="0050297A"/>
    <w:rsid w:val="005B2589"/>
    <w:rsid w:val="006327C2"/>
    <w:rsid w:val="007A7D9D"/>
    <w:rsid w:val="0083116C"/>
    <w:rsid w:val="008A3A87"/>
    <w:rsid w:val="009777DE"/>
    <w:rsid w:val="009B7C56"/>
    <w:rsid w:val="00A6190F"/>
    <w:rsid w:val="00C31A1F"/>
    <w:rsid w:val="00C40E5A"/>
    <w:rsid w:val="00D115CC"/>
    <w:rsid w:val="00DC4E29"/>
    <w:rsid w:val="00DF1D4F"/>
    <w:rsid w:val="00E310EF"/>
    <w:rsid w:val="00F63F14"/>
    <w:rsid w:val="00F8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3A8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A3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B2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2589"/>
  </w:style>
  <w:style w:type="paragraph" w:styleId="a8">
    <w:name w:val="footer"/>
    <w:basedOn w:val="a"/>
    <w:link w:val="a9"/>
    <w:uiPriority w:val="99"/>
    <w:unhideWhenUsed/>
    <w:rsid w:val="005B2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25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3A8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A3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B2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2589"/>
  </w:style>
  <w:style w:type="paragraph" w:styleId="a8">
    <w:name w:val="footer"/>
    <w:basedOn w:val="a"/>
    <w:link w:val="a9"/>
    <w:uiPriority w:val="99"/>
    <w:unhideWhenUsed/>
    <w:rsid w:val="005B2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25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1460</Words>
  <Characters>8324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27</cp:revision>
  <cp:lastPrinted>2020-03-11T08:20:00Z</cp:lastPrinted>
  <dcterms:created xsi:type="dcterms:W3CDTF">2018-05-22T04:28:00Z</dcterms:created>
  <dcterms:modified xsi:type="dcterms:W3CDTF">2020-03-11T08:20:00Z</dcterms:modified>
</cp:coreProperties>
</file>